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C9F7" w14:textId="3B691C64" w:rsidR="00721924" w:rsidRDefault="00721924" w:rsidP="00721924">
      <w:pPr>
        <w:jc w:val="center"/>
        <w:rPr>
          <w:rFonts w:eastAsiaTheme="minorEastAsia" w:hAnsi="Calibri"/>
          <w:b/>
          <w:bCs/>
          <w:color w:val="7F7F7F"/>
          <w:kern w:val="24"/>
          <w:sz w:val="28"/>
          <w:szCs w:val="28"/>
          <w14:textFill>
            <w14:solidFill>
              <w14:srgbClr w14:val="7F7F7F">
                <w14:lumMod w14:val="50000"/>
              </w14:srgbClr>
            </w14:solidFill>
          </w14:textFill>
        </w:rPr>
      </w:pPr>
      <w:r>
        <w:rPr>
          <w:noProof/>
        </w:rPr>
        <w:drawing>
          <wp:inline distT="0" distB="0" distL="0" distR="0" wp14:anchorId="40A6C7EB" wp14:editId="60C68855">
            <wp:extent cx="2562225" cy="952500"/>
            <wp:effectExtent l="0" t="0" r="9525" b="0"/>
            <wp:docPr id="452848592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848592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F1DB2" w14:textId="63E945FC" w:rsidR="00673DAA" w:rsidRPr="00C947D8" w:rsidRDefault="00BD2BC2">
      <w:pPr>
        <w:rPr>
          <w:rFonts w:eastAsiaTheme="minorEastAsia" w:hAnsi="Calibri"/>
          <w:b/>
          <w:bCs/>
          <w:color w:val="7F7F7F"/>
          <w:kern w:val="24"/>
          <w:sz w:val="28"/>
          <w:szCs w:val="28"/>
          <w14:textFill>
            <w14:solidFill>
              <w14:srgbClr w14:val="7F7F7F">
                <w14:lumMod w14:val="50000"/>
              </w14:srgbClr>
            </w14:solidFill>
          </w14:textFill>
        </w:rPr>
      </w:pPr>
      <w:r w:rsidRPr="00C947D8">
        <w:rPr>
          <w:rFonts w:eastAsiaTheme="minorEastAsia" w:hAnsi="Calibri"/>
          <w:b/>
          <w:bCs/>
          <w:color w:val="7F7F7F"/>
          <w:kern w:val="24"/>
          <w:sz w:val="28"/>
          <w:szCs w:val="28"/>
          <w14:textFill>
            <w14:solidFill>
              <w14:srgbClr w14:val="7F7F7F">
                <w14:lumMod w14:val="50000"/>
              </w14:srgbClr>
            </w14:solidFill>
          </w14:textFill>
        </w:rPr>
        <w:t>Radiologist</w:t>
      </w:r>
      <w:r w:rsidR="006E6191" w:rsidRPr="00C947D8">
        <w:rPr>
          <w:rFonts w:eastAsiaTheme="minorEastAsia" w:hAnsi="Calibri"/>
          <w:b/>
          <w:bCs/>
          <w:color w:val="7F7F7F"/>
          <w:kern w:val="24"/>
          <w:sz w:val="28"/>
          <w:szCs w:val="28"/>
          <w14:textFill>
            <w14:solidFill>
              <w14:srgbClr w14:val="7F7F7F">
                <w14:lumMod w14:val="50000"/>
              </w14:srgbClr>
            </w14:solidFill>
          </w14:textFill>
        </w:rPr>
        <w:t>- Breast Imaging</w:t>
      </w:r>
    </w:p>
    <w:p w14:paraId="36EA7739" w14:textId="162BA5A7" w:rsidR="00673DAA" w:rsidRPr="00C947D8" w:rsidRDefault="00673DAA">
      <w:pPr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</w:pPr>
      <w:r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>Discover Windsong…</w:t>
      </w:r>
      <w:r w:rsidR="00186587"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 xml:space="preserve">the premier free standing imaging </w:t>
      </w:r>
      <w:r w:rsidR="00C947D8"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>outpatient centers</w:t>
      </w:r>
      <w:r w:rsidR="00186587"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 xml:space="preserve"> </w:t>
      </w:r>
      <w:r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>an</w:t>
      </w:r>
      <w:r w:rsidR="00186587"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>d</w:t>
      </w:r>
      <w:r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 xml:space="preserve"> early adopter</w:t>
      </w:r>
      <w:r w:rsidR="00186587"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>s</w:t>
      </w:r>
      <w:r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 xml:space="preserve"> of the most advanced technology offering a multidisciplinary approach and patient centered care for over 35 years.  Windsong Radiology </w:t>
      </w:r>
      <w:r w:rsidR="007B109C"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 xml:space="preserve">is </w:t>
      </w:r>
      <w:r w:rsidR="0003023B"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>physician</w:t>
      </w:r>
      <w:r w:rsidR="00186587"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 xml:space="preserve"> lead</w:t>
      </w:r>
      <w:r w:rsidR="007B109C"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 xml:space="preserve"> by a tight-knit partnership of world-class physicians who</w:t>
      </w:r>
      <w:r w:rsidR="006D6692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 xml:space="preserve"> </w:t>
      </w:r>
      <w:r w:rsidR="007B109C"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 xml:space="preserve">foster continued growth within the Western New York region.  </w:t>
      </w:r>
    </w:p>
    <w:p w14:paraId="1AC9B147" w14:textId="371DF5BC" w:rsidR="00D4090D" w:rsidRPr="00C947D8" w:rsidRDefault="00D4090D" w:rsidP="00C947D8">
      <w:pPr>
        <w:ind w:firstLine="720"/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</w:pPr>
      <w:r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>We can offer</w:t>
      </w:r>
      <w:r w:rsidR="00186587"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 xml:space="preserve"> you</w:t>
      </w:r>
      <w:r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>:</w:t>
      </w:r>
    </w:p>
    <w:p w14:paraId="53FC5755" w14:textId="79EE06EB" w:rsidR="00D4090D" w:rsidRPr="00C947D8" w:rsidRDefault="00D4090D" w:rsidP="00C947D8">
      <w:pPr>
        <w:pStyle w:val="ListParagraph"/>
        <w:numPr>
          <w:ilvl w:val="0"/>
          <w:numId w:val="2"/>
        </w:numPr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</w:pPr>
      <w:r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>Excellent work/life balance with no overnights or on-call.</w:t>
      </w:r>
    </w:p>
    <w:p w14:paraId="3B8C5970" w14:textId="3EA4DF89" w:rsidR="00D4090D" w:rsidRPr="00C947D8" w:rsidRDefault="00D4090D" w:rsidP="00C947D8">
      <w:pPr>
        <w:pStyle w:val="ListParagraph"/>
        <w:numPr>
          <w:ilvl w:val="0"/>
          <w:numId w:val="2"/>
        </w:numPr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</w:pPr>
      <w:r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>Flexible scheduling options to include on-site, teleradiology or hybrid.</w:t>
      </w:r>
    </w:p>
    <w:p w14:paraId="56206E93" w14:textId="0033A4FB" w:rsidR="00BD2BC2" w:rsidRPr="00C947D8" w:rsidRDefault="00BD2BC2" w:rsidP="00C947D8">
      <w:pPr>
        <w:pStyle w:val="ListParagraph"/>
        <w:numPr>
          <w:ilvl w:val="0"/>
          <w:numId w:val="2"/>
        </w:numPr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</w:pPr>
      <w:r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>100% outpatient focus.</w:t>
      </w:r>
    </w:p>
    <w:p w14:paraId="40DD7A43" w14:textId="6C8E9D27" w:rsidR="00BD2BC2" w:rsidRPr="00C947D8" w:rsidRDefault="00BD2BC2" w:rsidP="00C947D8">
      <w:pPr>
        <w:pStyle w:val="ListParagraph"/>
        <w:numPr>
          <w:ilvl w:val="0"/>
          <w:numId w:val="2"/>
        </w:numPr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</w:pPr>
      <w:r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>Competitive compensation and excellent benefits package (medical/dental/vision/401k/</w:t>
      </w:r>
      <w:r w:rsidR="0035374B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>PTO/</w:t>
      </w:r>
      <w:r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>CME).</w:t>
      </w:r>
    </w:p>
    <w:p w14:paraId="73A5D752" w14:textId="178FAFF5" w:rsidR="00D4090D" w:rsidRPr="00C947D8" w:rsidRDefault="00D4090D" w:rsidP="00C947D8">
      <w:pPr>
        <w:pStyle w:val="ListParagraph"/>
        <w:numPr>
          <w:ilvl w:val="0"/>
          <w:numId w:val="2"/>
        </w:numPr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</w:pPr>
      <w:r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>Partnership or non-partnership trac</w:t>
      </w:r>
      <w:r w:rsidR="00BD2BC2"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>k available</w:t>
      </w:r>
      <w:r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>.</w:t>
      </w:r>
    </w:p>
    <w:p w14:paraId="594836A3" w14:textId="073B61C0" w:rsidR="00BD2BC2" w:rsidRPr="00C947D8" w:rsidRDefault="00BD2BC2" w:rsidP="00C947D8">
      <w:pPr>
        <w:pStyle w:val="ListParagraph"/>
        <w:numPr>
          <w:ilvl w:val="0"/>
          <w:numId w:val="2"/>
        </w:numPr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</w:pPr>
      <w:r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>Established referral sources and outstanding reputation within the region.</w:t>
      </w:r>
    </w:p>
    <w:p w14:paraId="0C21A43F" w14:textId="43C064F0" w:rsidR="00BD2BC2" w:rsidRPr="00C947D8" w:rsidRDefault="00C947D8" w:rsidP="00C947D8">
      <w:pPr>
        <w:pStyle w:val="ListParagraph"/>
        <w:numPr>
          <w:ilvl w:val="0"/>
          <w:numId w:val="2"/>
        </w:numPr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</w:pPr>
      <w:r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>Low</w:t>
      </w:r>
      <w:r w:rsidR="00BD2BC2"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 xml:space="preserve"> cost of living </w:t>
      </w:r>
      <w:r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>p</w:t>
      </w:r>
      <w:r w:rsidR="00BD2BC2"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 xml:space="preserve">roviding </w:t>
      </w:r>
      <w:r w:rsidR="00B60886"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 xml:space="preserve">excellent schools, </w:t>
      </w:r>
      <w:r w:rsidR="00BD2BC2"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 xml:space="preserve">professional sports teams, </w:t>
      </w:r>
      <w:r w:rsidR="00B60886"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>array of arts and theatre, excellent shopping and dining venues, easy and quick access to Toronto</w:t>
      </w:r>
      <w:r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 xml:space="preserve"> and New York City</w:t>
      </w:r>
      <w:r w:rsidR="00B60886"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 xml:space="preserve">. </w:t>
      </w:r>
    </w:p>
    <w:p w14:paraId="798DB1F7" w14:textId="68F03EC7" w:rsidR="00C947D8" w:rsidRPr="00C947D8" w:rsidRDefault="00C947D8" w:rsidP="00C947D8">
      <w:pPr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</w:pPr>
      <w:r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>We are a culture of firsts in Western NY when it comes to diagnostic radiology breast care services, serving as a market leader.  Windsong was the first outpatient center in the country to earn accreditation from</w:t>
      </w:r>
      <w:r w:rsidR="00383749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 xml:space="preserve"> the</w:t>
      </w:r>
      <w:r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 xml:space="preserve"> </w:t>
      </w:r>
      <w:hyperlink r:id="rId6" w:history="1">
        <w:r w:rsidR="00383749" w:rsidRPr="00383749">
          <w:rPr>
            <w:rStyle w:val="Hyperlink"/>
            <w:rFonts w:eastAsiaTheme="minorEastAsia" w:hAnsi="Calibri"/>
            <w:color w:val="023160" w:themeColor="hyperlink" w:themeShade="80"/>
            <w:kern w:val="24"/>
            <w:sz w:val="24"/>
            <w:szCs w:val="24"/>
          </w:rPr>
          <w:t>NAPBC</w:t>
        </w:r>
      </w:hyperlink>
      <w:r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>!  As an imaging leader with a long history of excellence we continue to build upon our brand and long-standing stellar reputation within our community.</w:t>
      </w:r>
    </w:p>
    <w:p w14:paraId="4BF156B4" w14:textId="7475A375" w:rsidR="00C947D8" w:rsidRPr="00C947D8" w:rsidRDefault="00C947D8" w:rsidP="00C947D8">
      <w:pPr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</w:pPr>
      <w:r w:rsidRPr="00C947D8">
        <w:rPr>
          <w:rFonts w:eastAsiaTheme="minorEastAsia" w:hAnsi="Calibri"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 xml:space="preserve">If you are a compassionate and dedicated Radiologist looking to join a team of fellowship trained physicians with entrepreneurial spirit and the desire to provide the best patient care, please consider joining Windsong Radiology.  </w:t>
      </w:r>
    </w:p>
    <w:p w14:paraId="25F0CE71" w14:textId="2A761049" w:rsidR="00D4090D" w:rsidRPr="00C947D8" w:rsidRDefault="00C947D8">
      <w:pPr>
        <w:rPr>
          <w:rFonts w:eastAsiaTheme="minorEastAsia" w:hAnsi="Calibri"/>
          <w:b/>
          <w:bCs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</w:pPr>
      <w:r w:rsidRPr="00C947D8">
        <w:rPr>
          <w:rFonts w:eastAsiaTheme="minorEastAsia" w:hAnsi="Calibri"/>
          <w:b/>
          <w:bCs/>
          <w:color w:val="7F7F7F"/>
          <w:kern w:val="24"/>
          <w:sz w:val="24"/>
          <w:szCs w:val="24"/>
          <w14:textFill>
            <w14:solidFill>
              <w14:srgbClr w14:val="7F7F7F">
                <w14:lumMod w14:val="50000"/>
              </w14:srgbClr>
            </w14:solidFill>
          </w14:textFill>
        </w:rPr>
        <w:t>Requirements:</w:t>
      </w:r>
    </w:p>
    <w:p w14:paraId="66E51F24" w14:textId="1BCCEB28" w:rsidR="00C947D8" w:rsidRPr="00C947D8" w:rsidRDefault="00C947D8" w:rsidP="00C947D8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535353"/>
          <w:kern w:val="0"/>
          <w:sz w:val="24"/>
          <w:szCs w:val="24"/>
          <w14:ligatures w14:val="none"/>
        </w:rPr>
      </w:pPr>
      <w:r w:rsidRPr="00C947D8">
        <w:rPr>
          <w:rFonts w:eastAsia="Times New Roman" w:cstheme="minorHAnsi"/>
          <w:color w:val="535353"/>
          <w:kern w:val="0"/>
          <w:sz w:val="24"/>
          <w:szCs w:val="24"/>
          <w:bdr w:val="none" w:sz="0" w:space="0" w:color="auto" w:frame="1"/>
          <w14:ligatures w14:val="none"/>
        </w:rPr>
        <w:t>Completion of medical school, a medical internship, and medical residency in radiology at an accredited medical facility required.</w:t>
      </w:r>
    </w:p>
    <w:p w14:paraId="7EE8976B" w14:textId="77777777" w:rsidR="00C947D8" w:rsidRPr="00C947D8" w:rsidRDefault="00C947D8" w:rsidP="00C947D8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535353"/>
          <w:kern w:val="0"/>
          <w:sz w:val="24"/>
          <w:szCs w:val="24"/>
          <w14:ligatures w14:val="none"/>
        </w:rPr>
      </w:pPr>
      <w:r w:rsidRPr="00C947D8">
        <w:rPr>
          <w:rFonts w:eastAsia="Times New Roman" w:cstheme="minorHAnsi"/>
          <w:color w:val="535353"/>
          <w:kern w:val="0"/>
          <w:sz w:val="24"/>
          <w:szCs w:val="24"/>
          <w:bdr w:val="none" w:sz="0" w:space="0" w:color="auto" w:frame="1"/>
          <w14:ligatures w14:val="none"/>
        </w:rPr>
        <w:t>Board Certified</w:t>
      </w:r>
    </w:p>
    <w:p w14:paraId="4359FFE9" w14:textId="1F661954" w:rsidR="00D4090D" w:rsidRPr="00C947D8" w:rsidRDefault="00C947D8" w:rsidP="00C947D8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textAlignment w:val="baseline"/>
      </w:pPr>
      <w:r w:rsidRPr="00C947D8">
        <w:rPr>
          <w:rFonts w:eastAsia="Times New Roman" w:cstheme="minorHAnsi"/>
          <w:color w:val="535353"/>
          <w:kern w:val="0"/>
          <w:sz w:val="24"/>
          <w:szCs w:val="24"/>
          <w:bdr w:val="none" w:sz="0" w:space="0" w:color="auto" w:frame="1"/>
          <w14:ligatures w14:val="none"/>
        </w:rPr>
        <w:t>Fellowship Trained</w:t>
      </w:r>
    </w:p>
    <w:p w14:paraId="4B5B2B09" w14:textId="038ECA52" w:rsidR="00C947D8" w:rsidRDefault="00C947D8" w:rsidP="00C947D8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535353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7F45B4C" w14:textId="3E351B18" w:rsidR="00C947D8" w:rsidRPr="00424D69" w:rsidRDefault="00C947D8" w:rsidP="00424D69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eastAsia="Times New Roman" w:cstheme="minorHAnsi"/>
          <w:b/>
          <w:bCs/>
          <w:color w:val="535353"/>
          <w:kern w:val="0"/>
          <w:sz w:val="24"/>
          <w:szCs w:val="24"/>
          <w:bdr w:val="none" w:sz="0" w:space="0" w:color="auto" w:frame="1"/>
          <w14:ligatures w14:val="none"/>
        </w:rPr>
      </w:pPr>
      <w:r w:rsidRPr="00424D69">
        <w:rPr>
          <w:rFonts w:eastAsia="Times New Roman" w:cstheme="minorHAnsi"/>
          <w:b/>
          <w:bCs/>
          <w:color w:val="535353"/>
          <w:kern w:val="0"/>
          <w:sz w:val="24"/>
          <w:szCs w:val="24"/>
          <w:bdr w:val="none" w:sz="0" w:space="0" w:color="auto" w:frame="1"/>
          <w14:ligatures w14:val="none"/>
        </w:rPr>
        <w:t>Send a resume/cv in confidence to</w:t>
      </w:r>
      <w:r w:rsidR="00424D69">
        <w:rPr>
          <w:rFonts w:eastAsia="Times New Roman" w:cstheme="minorHAnsi"/>
          <w:b/>
          <w:bCs/>
          <w:color w:val="535353"/>
          <w:kern w:val="0"/>
          <w:sz w:val="24"/>
          <w:szCs w:val="24"/>
          <w:bdr w:val="none" w:sz="0" w:space="0" w:color="auto" w:frame="1"/>
          <w14:ligatures w14:val="none"/>
        </w:rPr>
        <w:t xml:space="preserve"> Sandy Scheffler, </w:t>
      </w:r>
      <w:hyperlink r:id="rId7" w:history="1">
        <w:r w:rsidR="00424D69" w:rsidRPr="00424D69">
          <w:rPr>
            <w:rStyle w:val="Hyperlink"/>
            <w:rFonts w:eastAsia="Times New Roman" w:cstheme="minorHAnsi"/>
            <w:b/>
            <w:bCs/>
            <w:kern w:val="0"/>
            <w:sz w:val="24"/>
            <w:szCs w:val="24"/>
            <w:bdr w:val="none" w:sz="0" w:space="0" w:color="auto" w:frame="1"/>
            <w14:ligatures w14:val="none"/>
          </w:rPr>
          <w:t>sscheffler@windsongwny.com</w:t>
        </w:r>
      </w:hyperlink>
      <w:r w:rsidR="00424D69" w:rsidRPr="00424D69">
        <w:rPr>
          <w:rFonts w:eastAsia="Times New Roman" w:cstheme="minorHAnsi"/>
          <w:b/>
          <w:bCs/>
          <w:color w:val="535353"/>
          <w:kern w:val="0"/>
          <w:sz w:val="24"/>
          <w:szCs w:val="24"/>
          <w:bdr w:val="none" w:sz="0" w:space="0" w:color="auto" w:frame="1"/>
          <w14:ligatures w14:val="none"/>
        </w:rPr>
        <w:t xml:space="preserve"> or visit windsongwny.com for more information.</w:t>
      </w:r>
    </w:p>
    <w:p w14:paraId="590A2E78" w14:textId="77777777" w:rsidR="00C947D8" w:rsidRDefault="00C947D8" w:rsidP="00C947D8">
      <w:pPr>
        <w:shd w:val="clear" w:color="auto" w:fill="FFFFFF"/>
        <w:spacing w:after="0" w:line="240" w:lineRule="auto"/>
        <w:ind w:left="720"/>
        <w:textAlignment w:val="baseline"/>
      </w:pPr>
    </w:p>
    <w:sectPr w:rsidR="00C94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17AA7"/>
    <w:multiLevelType w:val="multilevel"/>
    <w:tmpl w:val="34AC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EB3520"/>
    <w:multiLevelType w:val="hybridMultilevel"/>
    <w:tmpl w:val="7142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97A53"/>
    <w:multiLevelType w:val="hybridMultilevel"/>
    <w:tmpl w:val="EA00C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3422990">
    <w:abstractNumId w:val="1"/>
  </w:num>
  <w:num w:numId="2" w16cid:durableId="656804887">
    <w:abstractNumId w:val="2"/>
  </w:num>
  <w:num w:numId="3" w16cid:durableId="1406299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AA"/>
    <w:rsid w:val="0003023B"/>
    <w:rsid w:val="00186587"/>
    <w:rsid w:val="00214570"/>
    <w:rsid w:val="002D68D7"/>
    <w:rsid w:val="0035374B"/>
    <w:rsid w:val="00383749"/>
    <w:rsid w:val="00424D69"/>
    <w:rsid w:val="00673DAA"/>
    <w:rsid w:val="006D6692"/>
    <w:rsid w:val="006E6191"/>
    <w:rsid w:val="00721924"/>
    <w:rsid w:val="007B109C"/>
    <w:rsid w:val="008F2DBF"/>
    <w:rsid w:val="00B60659"/>
    <w:rsid w:val="00B60886"/>
    <w:rsid w:val="00B92FE1"/>
    <w:rsid w:val="00BD2BC2"/>
    <w:rsid w:val="00C947D8"/>
    <w:rsid w:val="00D4090D"/>
    <w:rsid w:val="00D9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75C94"/>
  <w15:chartTrackingRefBased/>
  <w15:docId w15:val="{75134DCA-F0B3-4686-AA68-4403EA1A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D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3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heffler@windsongwn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s.org/quality-programs/cancer-programs/national-accreditation-program-for-breast-cente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Scheffler</dc:creator>
  <cp:keywords/>
  <dc:description/>
  <cp:lastModifiedBy>Aimana ElBahtity</cp:lastModifiedBy>
  <cp:revision>2</cp:revision>
  <dcterms:created xsi:type="dcterms:W3CDTF">2023-03-31T18:44:00Z</dcterms:created>
  <dcterms:modified xsi:type="dcterms:W3CDTF">2023-03-31T18:44:00Z</dcterms:modified>
</cp:coreProperties>
</file>